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AB4" w:rsidRDefault="002C7AB4" w:rsidP="002C7AB4">
      <w:pPr>
        <w:pStyle w:val="CRCoverPage"/>
        <w:tabs>
          <w:tab w:val="right" w:pos="9639"/>
        </w:tabs>
        <w:spacing w:after="0"/>
        <w:rPr>
          <w:b/>
          <w:i/>
          <w:noProof/>
          <w:sz w:val="28"/>
          <w:lang w:eastAsia="zh-CN"/>
        </w:rPr>
      </w:pPr>
      <w:r>
        <w:rPr>
          <w:b/>
          <w:noProof/>
          <w:sz w:val="24"/>
        </w:rPr>
        <w:t>3GPP TSG-CT WG1 Meeting #1</w:t>
      </w:r>
      <w:r w:rsidR="00582859">
        <w:rPr>
          <w:b/>
          <w:noProof/>
          <w:sz w:val="24"/>
        </w:rPr>
        <w:t>40</w:t>
      </w:r>
      <w:r>
        <w:rPr>
          <w:b/>
          <w:i/>
          <w:noProof/>
          <w:sz w:val="28"/>
        </w:rPr>
        <w:tab/>
      </w:r>
      <w:r w:rsidR="00EE3EBB" w:rsidRPr="00EE3EBB">
        <w:rPr>
          <w:b/>
          <w:noProof/>
          <w:sz w:val="24"/>
        </w:rPr>
        <w:t>C1-230367</w:t>
      </w:r>
    </w:p>
    <w:p w:rsidR="002C7AB4" w:rsidRDefault="00582859" w:rsidP="002C7AB4">
      <w:pPr>
        <w:pStyle w:val="CRCoverPage"/>
        <w:outlineLvl w:val="0"/>
        <w:rPr>
          <w:b/>
          <w:noProof/>
          <w:sz w:val="24"/>
          <w:lang w:eastAsia="zh-CN"/>
        </w:rPr>
      </w:pPr>
      <w:r w:rsidRPr="00582859">
        <w:rPr>
          <w:b/>
          <w:noProof/>
          <w:sz w:val="24"/>
        </w:rPr>
        <w:t>Athens, Greece, 27 February – 3 March 2023</w:t>
      </w:r>
      <w:r>
        <w:rPr>
          <w:b/>
          <w:noProof/>
          <w:sz w:val="24"/>
        </w:rPr>
        <w:t xml:space="preserve"> </w:t>
      </w:r>
      <w:r w:rsidR="002C7AB4">
        <w:rPr>
          <w:rFonts w:hint="eastAsia"/>
          <w:b/>
          <w:noProof/>
          <w:sz w:val="24"/>
          <w:lang w:eastAsia="zh-CN"/>
        </w:rPr>
        <w:tab/>
      </w:r>
      <w:r w:rsidR="002C7AB4">
        <w:rPr>
          <w:rFonts w:hint="eastAsia"/>
          <w:b/>
          <w:noProof/>
          <w:sz w:val="24"/>
          <w:lang w:eastAsia="zh-CN"/>
        </w:rPr>
        <w:tab/>
      </w:r>
      <w:r w:rsidR="002C7AB4">
        <w:rPr>
          <w:rFonts w:hint="eastAsia"/>
          <w:b/>
          <w:noProof/>
          <w:sz w:val="24"/>
          <w:lang w:eastAsia="zh-CN"/>
        </w:rPr>
        <w:tab/>
        <w:t xml:space="preserve">Revision of </w:t>
      </w:r>
      <w:r w:rsidR="002C7AB4">
        <w:rPr>
          <w:b/>
          <w:noProof/>
          <w:sz w:val="24"/>
        </w:rPr>
        <w:t>C1-2</w:t>
      </w:r>
      <w:r>
        <w:rPr>
          <w:b/>
          <w:noProof/>
          <w:sz w:val="24"/>
        </w:rPr>
        <w:t>3xxxx</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2C2B23" w:rsidRPr="002C2B23">
        <w:rPr>
          <w:rFonts w:ascii="Arial" w:hAnsi="Arial" w:cs="Arial" w:hint="eastAsia"/>
          <w:b/>
          <w:bCs/>
        </w:rPr>
        <w:t>China Mobile</w:t>
      </w:r>
    </w:p>
    <w:p w:rsidR="00C0760C"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5619B2" w:rsidRPr="005619B2">
        <w:rPr>
          <w:rFonts w:ascii="Arial" w:hAnsi="Arial" w:cs="Arial"/>
          <w:b/>
          <w:bCs/>
        </w:rPr>
        <w:t xml:space="preserve">Discussion on the </w:t>
      </w:r>
      <w:r w:rsidR="00DE0176" w:rsidRPr="00DE0176">
        <w:rPr>
          <w:rFonts w:ascii="Arial" w:hAnsi="Arial" w:cs="Arial"/>
          <w:b/>
          <w:bCs/>
        </w:rPr>
        <w:t>alternative solutions to IANA assigned port number</w:t>
      </w:r>
      <w:r w:rsidR="00DD7607">
        <w:rPr>
          <w:rFonts w:ascii="Arial" w:hAnsi="Arial" w:cs="Arial"/>
          <w:b/>
          <w:bCs/>
        </w:rPr>
        <w:t xml:space="preserve"> </w:t>
      </w:r>
      <w:r w:rsidR="005619B2" w:rsidRPr="005619B2">
        <w:rPr>
          <w:rFonts w:ascii="Arial" w:hAnsi="Arial" w:cs="Arial"/>
          <w:b/>
          <w:bCs/>
        </w:rPr>
        <w:t>for MSGin5G service</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0443E">
        <w:rPr>
          <w:rFonts w:ascii="Arial" w:hAnsi="Arial" w:cs="Arial" w:hint="eastAsia"/>
          <w:b/>
          <w:bCs/>
          <w:lang w:eastAsia="zh-CN"/>
        </w:rPr>
        <w:t>19</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C2B23" w:rsidRPr="002C2B23">
        <w:rPr>
          <w:rFonts w:ascii="Arial" w:hAnsi="Arial" w:cs="Arial"/>
          <w:b/>
          <w:bCs/>
        </w:rPr>
        <w:t>Discussion</w:t>
      </w:r>
    </w:p>
    <w:p w:rsidR="00236D1F" w:rsidRDefault="00236D1F">
      <w:pPr>
        <w:pBdr>
          <w:bottom w:val="single" w:sz="4" w:space="1" w:color="auto"/>
        </w:pBdr>
        <w:rPr>
          <w:rFonts w:ascii="Arial" w:hAnsi="Arial" w:cs="Arial"/>
          <w:b/>
          <w:bCs/>
        </w:rPr>
      </w:pPr>
    </w:p>
    <w:p w:rsidR="002C2B23" w:rsidRPr="004A3157" w:rsidRDefault="002C2B23" w:rsidP="002C2B23">
      <w:pPr>
        <w:pStyle w:val="1"/>
        <w:rPr>
          <w:sz w:val="22"/>
        </w:rPr>
      </w:pPr>
      <w:r w:rsidRPr="004A3157">
        <w:rPr>
          <w:sz w:val="22"/>
        </w:rPr>
        <w:t>1</w:t>
      </w:r>
      <w:r w:rsidR="00C231C6">
        <w:rPr>
          <w:sz w:val="22"/>
        </w:rPr>
        <w:t>.</w:t>
      </w:r>
      <w:r w:rsidRPr="004A3157">
        <w:rPr>
          <w:rFonts w:hint="eastAsia"/>
          <w:sz w:val="22"/>
          <w:lang w:eastAsia="zh-CN"/>
        </w:rPr>
        <w:t xml:space="preserve"> </w:t>
      </w:r>
      <w:r w:rsidRPr="004A3157">
        <w:rPr>
          <w:sz w:val="22"/>
        </w:rPr>
        <w:t>Introduction</w:t>
      </w:r>
    </w:p>
    <w:p w:rsidR="008A446B" w:rsidRDefault="008A446B" w:rsidP="008A446B">
      <w:pPr>
        <w:spacing w:after="180"/>
        <w:rPr>
          <w:rFonts w:eastAsia="Times New Roman"/>
        </w:rPr>
      </w:pPr>
      <w:r w:rsidRPr="008A446B">
        <w:rPr>
          <w:rFonts w:eastAsia="Times New Roman"/>
        </w:rPr>
        <w:t>The MSGin5G Service is specified in 3GPP TS 22.262 by SA WG1 in Rel-16. The stage 2 normative work of MSGin5G service is developed by SA6 under the 5GMARCH work item started in Rel-17 and captured in 3GPP TS 23.554. The stage 3 normative work of MSGin5G service has been captured in 3GPP TS 24.538 and 3GPP TS 29.538 in Rel-17.</w:t>
      </w:r>
    </w:p>
    <w:p w:rsidR="008A446B" w:rsidRDefault="008A446B" w:rsidP="008A446B">
      <w:pPr>
        <w:spacing w:after="180"/>
        <w:rPr>
          <w:lang w:eastAsia="zh-CN"/>
        </w:rPr>
      </w:pPr>
      <w:r w:rsidRPr="008A446B">
        <w:rPr>
          <w:lang w:eastAsia="zh-CN"/>
        </w:rPr>
        <w:t>In 3GPP TS 24.538, the protocol of MSGin5G messages over MSGin5G-1 reference point is transported on top of the CoAP protocol specified in IETF RFC 7252. It is needed to be identified by the MSGin5G Server and MSGin5G Client by a specified UDP port.</w:t>
      </w:r>
      <w:r w:rsidR="003B3F4A" w:rsidRPr="003B3F4A">
        <w:t xml:space="preserve"> </w:t>
      </w:r>
      <w:r w:rsidR="0091177D" w:rsidRPr="0091177D">
        <w:t xml:space="preserve">In 3GPP TS 24.538, </w:t>
      </w:r>
      <w:r w:rsidR="0091177D">
        <w:t>t</w:t>
      </w:r>
      <w:r w:rsidR="003B3F4A" w:rsidRPr="003B3F4A">
        <w:rPr>
          <w:lang w:eastAsia="zh-CN"/>
        </w:rPr>
        <w:t xml:space="preserve">he exact UDP port number </w:t>
      </w:r>
      <w:r w:rsidR="00215D60">
        <w:t xml:space="preserve">is </w:t>
      </w:r>
      <w:r w:rsidR="00215D60" w:rsidRPr="00215D60">
        <w:rPr>
          <w:lang w:eastAsia="zh-CN"/>
        </w:rPr>
        <w:t>for further study</w:t>
      </w:r>
      <w:r w:rsidR="003B3F4A" w:rsidRPr="003B3F4A">
        <w:rPr>
          <w:lang w:eastAsia="zh-CN"/>
        </w:rPr>
        <w:t>.</w:t>
      </w:r>
    </w:p>
    <w:p w:rsidR="00BC764B" w:rsidRDefault="00BE17AE" w:rsidP="008A446B">
      <w:pPr>
        <w:spacing w:after="180"/>
        <w:rPr>
          <w:lang w:eastAsia="zh-CN"/>
        </w:rPr>
      </w:pPr>
      <w:r w:rsidRPr="00BE17AE">
        <w:rPr>
          <w:lang w:eastAsia="zh-CN"/>
        </w:rPr>
        <w:t>This paper delves into the alternative solutions to IANA assigned port number for MSGin5G service. It arrives at a conclusion based on the analysis</w:t>
      </w:r>
      <w:r>
        <w:rPr>
          <w:lang w:eastAsia="zh-CN"/>
        </w:rPr>
        <w:t xml:space="preserve"> and</w:t>
      </w:r>
      <w:r w:rsidRPr="00BE17AE">
        <w:rPr>
          <w:lang w:eastAsia="zh-CN"/>
        </w:rPr>
        <w:t xml:space="preserve"> proposes a path forward for the implementation</w:t>
      </w:r>
      <w:r>
        <w:rPr>
          <w:lang w:eastAsia="zh-CN"/>
        </w:rPr>
        <w:t>.</w:t>
      </w:r>
    </w:p>
    <w:p w:rsidR="00A66CDE" w:rsidRPr="004A3157" w:rsidRDefault="00A66CDE" w:rsidP="00A66CDE">
      <w:pPr>
        <w:pStyle w:val="1"/>
        <w:rPr>
          <w:sz w:val="22"/>
          <w:lang w:eastAsia="zh-CN"/>
        </w:rPr>
      </w:pPr>
      <w:r>
        <w:rPr>
          <w:rFonts w:hint="eastAsia"/>
          <w:sz w:val="22"/>
        </w:rPr>
        <w:t>2</w:t>
      </w:r>
      <w:r w:rsidR="00C231C6">
        <w:rPr>
          <w:sz w:val="22"/>
        </w:rPr>
        <w:t>.</w:t>
      </w:r>
      <w:r w:rsidRPr="004A3157">
        <w:rPr>
          <w:rFonts w:hint="eastAsia"/>
          <w:sz w:val="22"/>
        </w:rPr>
        <w:t xml:space="preserve"> </w:t>
      </w:r>
      <w:r w:rsidR="007446C4">
        <w:rPr>
          <w:rFonts w:hint="eastAsia"/>
          <w:sz w:val="22"/>
          <w:lang w:eastAsia="zh-CN"/>
        </w:rPr>
        <w:t>Discussion</w:t>
      </w:r>
    </w:p>
    <w:p w:rsidR="008A446B" w:rsidRDefault="0091177D" w:rsidP="003B3F4A">
      <w:pPr>
        <w:spacing w:after="180"/>
        <w:rPr>
          <w:lang w:eastAsia="zh-CN"/>
        </w:rPr>
      </w:pPr>
      <w:r w:rsidRPr="0091177D">
        <w:rPr>
          <w:lang w:eastAsia="zh-CN"/>
        </w:rPr>
        <w:t>IETF has indicated to 3GPP that future IANA port number assignment requests for protocol only used inside 3GPP networks will be likely rejected except if there is a strong justification for it. 3GPP TR 29.941</w:t>
      </w:r>
      <w:r>
        <w:rPr>
          <w:lang w:eastAsia="zh-CN"/>
        </w:rPr>
        <w:t xml:space="preserve"> </w:t>
      </w:r>
      <w:r w:rsidRPr="0091177D">
        <w:rPr>
          <w:lang w:eastAsia="zh-CN"/>
        </w:rPr>
        <w:t>provides guidelines for resolving the problem with allocating port numbers for new 3GPP interfaces, as an alternative to IANA assigned port numbers.</w:t>
      </w:r>
    </w:p>
    <w:p w:rsidR="009678FC" w:rsidRDefault="009678FC" w:rsidP="003B3F4A">
      <w:pPr>
        <w:spacing w:after="180"/>
        <w:rPr>
          <w:lang w:eastAsia="zh-CN"/>
        </w:rPr>
      </w:pPr>
      <w:r w:rsidRPr="0091177D">
        <w:rPr>
          <w:u w:val="single"/>
          <w:lang w:eastAsia="zh-CN"/>
        </w:rPr>
        <w:t>DNS based solutions#1-4</w:t>
      </w:r>
      <w:r w:rsidR="00F6161C" w:rsidRPr="00F6161C">
        <w:rPr>
          <w:lang w:eastAsia="zh-CN"/>
        </w:rPr>
        <w:t xml:space="preserve"> (see clause 4.</w:t>
      </w:r>
      <w:r w:rsidR="00F6161C">
        <w:rPr>
          <w:lang w:eastAsia="zh-CN"/>
        </w:rPr>
        <w:t>2</w:t>
      </w:r>
      <w:r w:rsidR="00F6161C" w:rsidRPr="00F6161C">
        <w:rPr>
          <w:lang w:eastAsia="zh-CN"/>
        </w:rPr>
        <w:t xml:space="preserve"> in 3GPP TR 29.941)</w:t>
      </w:r>
    </w:p>
    <w:p w:rsidR="009678FC" w:rsidRDefault="009678FC" w:rsidP="003B3F4A">
      <w:pPr>
        <w:spacing w:after="180"/>
        <w:rPr>
          <w:lang w:eastAsia="zh-CN"/>
        </w:rPr>
      </w:pPr>
      <w:r w:rsidRPr="009678FC">
        <w:rPr>
          <w:lang w:eastAsia="zh-CN"/>
        </w:rPr>
        <w:t xml:space="preserve">It uses the Constrained Application Protocol (CoAP) specified in IETF RFC 7252 to transport MSGin5G messages over the MSGin5G-1 reference point. CoAP is a light-weight protocol for Internet of Things (IoT) devices, designed for resource-constrained devices and networks. It operates over the User Datagram Protocol (UDP) and is designed to be used in IP-based networks. </w:t>
      </w:r>
      <w:r w:rsidR="000030E2" w:rsidRPr="000030E2">
        <w:rPr>
          <w:lang w:eastAsia="zh-CN"/>
        </w:rPr>
        <w:t>CoAP URI</w:t>
      </w:r>
      <w:r w:rsidR="00832C6F" w:rsidRPr="00832C6F">
        <w:t xml:space="preserve"> </w:t>
      </w:r>
      <w:r w:rsidR="00832C6F" w:rsidRPr="00832C6F">
        <w:rPr>
          <w:lang w:eastAsia="zh-CN"/>
        </w:rPr>
        <w:t>(Uniform Resource Identifier)</w:t>
      </w:r>
      <w:r w:rsidR="00B21A03" w:rsidRPr="00B21A03">
        <w:rPr>
          <w:lang w:eastAsia="zh-CN"/>
        </w:rPr>
        <w:t xml:space="preserve"> </w:t>
      </w:r>
      <w:r w:rsidR="00604F26" w:rsidRPr="00604F26">
        <w:rPr>
          <w:lang w:eastAsia="zh-CN"/>
        </w:rPr>
        <w:t>scheme</w:t>
      </w:r>
      <w:r w:rsidR="00604F26">
        <w:rPr>
          <w:lang w:eastAsia="zh-CN"/>
        </w:rPr>
        <w:t xml:space="preserve"> </w:t>
      </w:r>
      <w:r w:rsidR="00B21A03" w:rsidRPr="00B21A03">
        <w:rPr>
          <w:lang w:eastAsia="zh-CN"/>
        </w:rPr>
        <w:t>can use DNS as a means of resolving the IP address of a CoAP server. However, CoAP also supports other methods of addressing, such as using IPv6 link-local addresses or multicast addresses, which do not require DNS</w:t>
      </w:r>
      <w:r w:rsidRPr="009678FC">
        <w:rPr>
          <w:lang w:eastAsia="zh-CN"/>
        </w:rPr>
        <w:t>.</w:t>
      </w:r>
      <w:r w:rsidR="00F70139" w:rsidRPr="00F70139">
        <w:t xml:space="preserve"> </w:t>
      </w:r>
      <w:r w:rsidR="00C93D77">
        <w:t xml:space="preserve">Thus, </w:t>
      </w:r>
      <w:r w:rsidR="00F70139" w:rsidRPr="00F70139">
        <w:rPr>
          <w:lang w:eastAsia="zh-CN"/>
        </w:rPr>
        <w:t>DNS-based service discovery can be used to discover CoAP servers, but it is not required. CoAP clients can use other methods of addressing to communicate with CoAP servers, such as hardcoding the server's IP address or using a multicast address.</w:t>
      </w:r>
    </w:p>
    <w:p w:rsidR="00F6161C" w:rsidRDefault="00A9165E" w:rsidP="003B3F4A">
      <w:pPr>
        <w:spacing w:after="180"/>
        <w:rPr>
          <w:lang w:eastAsia="zh-CN"/>
        </w:rPr>
      </w:pPr>
      <w:r w:rsidRPr="00641855">
        <w:rPr>
          <w:u w:val="single"/>
          <w:lang w:eastAsia="zh-CN"/>
        </w:rPr>
        <w:t>SCTP based solution#5</w:t>
      </w:r>
      <w:r w:rsidRPr="00A9165E">
        <w:rPr>
          <w:lang w:eastAsia="zh-CN"/>
        </w:rPr>
        <w:t xml:space="preserve"> </w:t>
      </w:r>
      <w:r w:rsidR="00F6161C" w:rsidRPr="00F6161C">
        <w:rPr>
          <w:lang w:eastAsia="zh-CN"/>
        </w:rPr>
        <w:t>(see clause 4.</w:t>
      </w:r>
      <w:r w:rsidR="00F6161C">
        <w:rPr>
          <w:lang w:eastAsia="zh-CN"/>
        </w:rPr>
        <w:t>3</w:t>
      </w:r>
      <w:r w:rsidR="00F6161C" w:rsidRPr="00F6161C">
        <w:rPr>
          <w:lang w:eastAsia="zh-CN"/>
        </w:rPr>
        <w:t xml:space="preserve"> in 3GPP TR 29.941)</w:t>
      </w:r>
    </w:p>
    <w:p w:rsidR="009678FC" w:rsidRDefault="00A9165E" w:rsidP="003B3F4A">
      <w:pPr>
        <w:spacing w:after="180"/>
        <w:rPr>
          <w:lang w:eastAsia="zh-CN"/>
        </w:rPr>
      </w:pPr>
      <w:r>
        <w:rPr>
          <w:lang w:eastAsia="zh-CN"/>
        </w:rPr>
        <w:t>T</w:t>
      </w:r>
      <w:r w:rsidRPr="00A9165E">
        <w:rPr>
          <w:lang w:eastAsia="zh-CN"/>
        </w:rPr>
        <w:t xml:space="preserve">he protocol for MSGin5G messages over the MSGin5G-1 reference point is not based on the Stream Control Transmission Protocol (SCTP). Instead, it is based on the </w:t>
      </w:r>
      <w:r w:rsidR="00D15C26" w:rsidRPr="00D15C26">
        <w:rPr>
          <w:lang w:eastAsia="zh-CN"/>
        </w:rPr>
        <w:t>CoAP protocol</w:t>
      </w:r>
      <w:r w:rsidRPr="00A9165E">
        <w:rPr>
          <w:lang w:eastAsia="zh-CN"/>
        </w:rPr>
        <w:t xml:space="preserve"> specified in IETF RFC 7252.</w:t>
      </w:r>
      <w:r>
        <w:rPr>
          <w:lang w:eastAsia="zh-CN"/>
        </w:rPr>
        <w:t xml:space="preserve"> </w:t>
      </w:r>
      <w:r w:rsidRPr="00A9165E">
        <w:rPr>
          <w:lang w:eastAsia="zh-CN"/>
        </w:rPr>
        <w:t>SCTP is a transport-layer protocol that provides reliable, flow-controlled, and message-oriented data transmission, and is typically used in telecommunication networks. However, it is not used in the context of 3GPP TS 24.538 and the transport of MSGin5G messages over the MSGin5G-1 reference point.</w:t>
      </w:r>
    </w:p>
    <w:p w:rsidR="00A9165E" w:rsidRDefault="00A9165E" w:rsidP="003B3F4A">
      <w:pPr>
        <w:spacing w:after="180"/>
        <w:rPr>
          <w:lang w:eastAsia="zh-CN"/>
        </w:rPr>
      </w:pPr>
      <w:r w:rsidRPr="00641855">
        <w:rPr>
          <w:u w:val="single"/>
          <w:lang w:eastAsia="zh-CN"/>
        </w:rPr>
        <w:lastRenderedPageBreak/>
        <w:t>OAM allocated port number solution#7</w:t>
      </w:r>
      <w:r w:rsidR="00F6161C">
        <w:rPr>
          <w:lang w:eastAsia="zh-CN"/>
        </w:rPr>
        <w:t xml:space="preserve"> </w:t>
      </w:r>
      <w:r w:rsidR="00F6161C" w:rsidRPr="00F6161C">
        <w:rPr>
          <w:lang w:eastAsia="zh-CN"/>
        </w:rPr>
        <w:t>(see clause 4.</w:t>
      </w:r>
      <w:r w:rsidR="00F6161C">
        <w:rPr>
          <w:lang w:eastAsia="zh-CN"/>
        </w:rPr>
        <w:t>5</w:t>
      </w:r>
      <w:r w:rsidR="00F6161C" w:rsidRPr="00F6161C">
        <w:rPr>
          <w:lang w:eastAsia="zh-CN"/>
        </w:rPr>
        <w:t xml:space="preserve"> in 3GPP TR 29.941)</w:t>
      </w:r>
    </w:p>
    <w:p w:rsidR="00A9165E" w:rsidRDefault="00641855" w:rsidP="003B3F4A">
      <w:pPr>
        <w:spacing w:after="180"/>
        <w:rPr>
          <w:lang w:eastAsia="zh-CN"/>
        </w:rPr>
      </w:pPr>
      <w:r>
        <w:rPr>
          <w:lang w:eastAsia="zh-CN"/>
        </w:rPr>
        <w:t>T</w:t>
      </w:r>
      <w:r w:rsidR="00A9165E">
        <w:rPr>
          <w:lang w:eastAsia="zh-CN"/>
        </w:rPr>
        <w:t xml:space="preserve">he protocol for MSGin5G messages over the MSGin5G-1 reference point is not necessarily based on the use of a specific, dedicated port number for Operations, Administration, and Maintenance (OAM) functions. The CoAP protocol specified in IETF RFC 7252, which is used to transport the MSGin5G messages, operates over the UDP, which does not have a dedicated port number for OAM. Instead, CoAP uses a standard UDP port number for communication. It is possible that specific implementations of 3GPP TS 24.538 may allocate a dedicated port number for OAM purposes, but this is not a requirement specified in the </w:t>
      </w:r>
      <w:r w:rsidR="00D15C26" w:rsidRPr="00D15C26">
        <w:rPr>
          <w:lang w:eastAsia="zh-CN"/>
        </w:rPr>
        <w:t>document</w:t>
      </w:r>
      <w:r w:rsidR="00A9165E">
        <w:rPr>
          <w:lang w:eastAsia="zh-CN"/>
        </w:rPr>
        <w:t>.</w:t>
      </w:r>
    </w:p>
    <w:p w:rsidR="00A9165E" w:rsidRDefault="00A9165E" w:rsidP="003B3F4A">
      <w:pPr>
        <w:spacing w:after="180"/>
        <w:rPr>
          <w:lang w:eastAsia="zh-CN"/>
        </w:rPr>
      </w:pPr>
      <w:r w:rsidRPr="00641855">
        <w:rPr>
          <w:u w:val="single"/>
          <w:lang w:eastAsia="zh-CN"/>
        </w:rPr>
        <w:t>Port Registration and Retrieval via NRF solution#8</w:t>
      </w:r>
      <w:r w:rsidR="00F6161C">
        <w:rPr>
          <w:lang w:eastAsia="zh-CN"/>
        </w:rPr>
        <w:t xml:space="preserve"> </w:t>
      </w:r>
      <w:r w:rsidR="00F6161C" w:rsidRPr="00F6161C">
        <w:rPr>
          <w:lang w:eastAsia="zh-CN"/>
        </w:rPr>
        <w:t>(see clause 4.</w:t>
      </w:r>
      <w:r w:rsidR="00F6161C">
        <w:rPr>
          <w:lang w:eastAsia="zh-CN"/>
        </w:rPr>
        <w:t>6</w:t>
      </w:r>
      <w:r w:rsidR="00F6161C" w:rsidRPr="00F6161C">
        <w:rPr>
          <w:lang w:eastAsia="zh-CN"/>
        </w:rPr>
        <w:t xml:space="preserve"> in 3GPP TR 29.941)</w:t>
      </w:r>
    </w:p>
    <w:p w:rsidR="003A54FF" w:rsidRDefault="00F6161C" w:rsidP="003B3F4A">
      <w:pPr>
        <w:spacing w:after="180"/>
        <w:rPr>
          <w:lang w:eastAsia="zh-CN"/>
        </w:rPr>
      </w:pPr>
      <w:r>
        <w:rPr>
          <w:lang w:eastAsia="zh-CN"/>
        </w:rPr>
        <w:t>T</w:t>
      </w:r>
      <w:r w:rsidR="003A54FF">
        <w:rPr>
          <w:lang w:eastAsia="zh-CN"/>
        </w:rPr>
        <w:t xml:space="preserve">he protocol for MSGin5G messages over the MSGin5G-1 reference point is not directly related to the Port Registration and Retrieval via the Network Repository Function (NRF) solution. The specification only defines the use of the </w:t>
      </w:r>
      <w:r w:rsidR="009D0622" w:rsidRPr="009D0622">
        <w:rPr>
          <w:lang w:eastAsia="zh-CN"/>
        </w:rPr>
        <w:t xml:space="preserve">CoAP protocol </w:t>
      </w:r>
      <w:r w:rsidR="003A54FF">
        <w:rPr>
          <w:lang w:eastAsia="zh-CN"/>
        </w:rPr>
        <w:t>specified in IETF RFC 7252 as the underlying protocol for transporting MSGin5G messages over the MSGin5G-1 reference point. The Port Registration and Retrieval via NRF solution is a different aspect of the 5G network architecture, which is related to the management of network services and functions, and their communication with the NRF.</w:t>
      </w:r>
    </w:p>
    <w:p w:rsidR="002C2B23" w:rsidRPr="00503FCB" w:rsidRDefault="002C6F98" w:rsidP="002C2B23">
      <w:pPr>
        <w:pStyle w:val="1"/>
        <w:spacing w:before="240"/>
        <w:rPr>
          <w:sz w:val="22"/>
        </w:rPr>
      </w:pPr>
      <w:r>
        <w:rPr>
          <w:rFonts w:hint="eastAsia"/>
          <w:sz w:val="22"/>
          <w:lang w:eastAsia="zh-CN"/>
        </w:rPr>
        <w:t>3</w:t>
      </w:r>
      <w:r w:rsidR="002C2B23" w:rsidRPr="00503FCB">
        <w:rPr>
          <w:sz w:val="22"/>
        </w:rPr>
        <w:t xml:space="preserve">. </w:t>
      </w:r>
      <w:r w:rsidR="00C231C6">
        <w:rPr>
          <w:sz w:val="22"/>
        </w:rPr>
        <w:t>C</w:t>
      </w:r>
      <w:r w:rsidR="00C231C6" w:rsidRPr="00C231C6">
        <w:rPr>
          <w:sz w:val="22"/>
        </w:rPr>
        <w:t>onclusion</w:t>
      </w:r>
      <w:r w:rsidR="00C231C6" w:rsidRPr="00C231C6">
        <w:rPr>
          <w:rFonts w:hint="eastAsia"/>
          <w:sz w:val="22"/>
        </w:rPr>
        <w:t xml:space="preserve"> </w:t>
      </w:r>
      <w:r w:rsidR="00C231C6">
        <w:rPr>
          <w:sz w:val="22"/>
        </w:rPr>
        <w:t>and p</w:t>
      </w:r>
      <w:r w:rsidR="00111E50" w:rsidRPr="00503FCB">
        <w:rPr>
          <w:rFonts w:hint="eastAsia"/>
          <w:sz w:val="22"/>
        </w:rPr>
        <w:t>roposal</w:t>
      </w:r>
    </w:p>
    <w:p w:rsidR="002B68FF" w:rsidRDefault="002B68FF" w:rsidP="0049756F">
      <w:pPr>
        <w:rPr>
          <w:lang w:eastAsia="zh-CN"/>
        </w:rPr>
      </w:pPr>
      <w:r w:rsidRPr="002B68FF">
        <w:rPr>
          <w:lang w:eastAsia="zh-CN"/>
        </w:rPr>
        <w:t xml:space="preserve">After evaluating other </w:t>
      </w:r>
      <w:r w:rsidR="003C4F0B" w:rsidRPr="003C4F0B">
        <w:rPr>
          <w:lang w:eastAsia="zh-CN"/>
        </w:rPr>
        <w:t>alternative solutions</w:t>
      </w:r>
      <w:r w:rsidRPr="002B68FF">
        <w:rPr>
          <w:lang w:eastAsia="zh-CN"/>
        </w:rPr>
        <w:t xml:space="preserve"> </w:t>
      </w:r>
      <w:r w:rsidR="00AD773F" w:rsidRPr="00AD773F">
        <w:rPr>
          <w:lang w:eastAsia="zh-CN"/>
        </w:rPr>
        <w:t>identified</w:t>
      </w:r>
      <w:r w:rsidRPr="002B68FF">
        <w:rPr>
          <w:lang w:eastAsia="zh-CN"/>
        </w:rPr>
        <w:t xml:space="preserve"> in 3GPP TR 29.941, </w:t>
      </w:r>
      <w:r w:rsidR="003A54FF" w:rsidRPr="003A54FF">
        <w:rPr>
          <w:lang w:eastAsia="zh-CN"/>
        </w:rPr>
        <w:t>3GPP allocated port number solution#6</w:t>
      </w:r>
      <w:r w:rsidRPr="002B68FF">
        <w:rPr>
          <w:lang w:eastAsia="zh-CN"/>
        </w:rPr>
        <w:t xml:space="preserve"> is preferable and selected for MSGin5G service.</w:t>
      </w:r>
      <w:r>
        <w:rPr>
          <w:lang w:eastAsia="zh-CN"/>
        </w:rPr>
        <w:t xml:space="preserve"> </w:t>
      </w:r>
      <w:r w:rsidR="003A54FF">
        <w:rPr>
          <w:lang w:eastAsia="zh-CN"/>
        </w:rPr>
        <w:t>I</w:t>
      </w:r>
      <w:r w:rsidR="003A54FF" w:rsidRPr="003A54FF">
        <w:rPr>
          <w:lang w:eastAsia="zh-CN"/>
        </w:rPr>
        <w:t>t is proposed to</w:t>
      </w:r>
      <w:r w:rsidR="00C173F1">
        <w:rPr>
          <w:lang w:eastAsia="zh-CN"/>
        </w:rPr>
        <w:t xml:space="preserve"> </w:t>
      </w:r>
      <w:r w:rsidRPr="002B68FF">
        <w:rPr>
          <w:lang w:eastAsia="zh-CN"/>
        </w:rPr>
        <w:t>send an LS request to CT4</w:t>
      </w:r>
      <w:r w:rsidR="00752DF9">
        <w:rPr>
          <w:lang w:eastAsia="zh-CN"/>
        </w:rPr>
        <w:t xml:space="preserve"> and </w:t>
      </w:r>
      <w:r w:rsidR="00752DF9" w:rsidRPr="00752DF9">
        <w:rPr>
          <w:lang w:eastAsia="zh-CN"/>
        </w:rPr>
        <w:t>request</w:t>
      </w:r>
      <w:r w:rsidR="00752DF9">
        <w:rPr>
          <w:lang w:eastAsia="zh-CN"/>
        </w:rPr>
        <w:t xml:space="preserve"> a</w:t>
      </w:r>
      <w:r w:rsidR="00752DF9" w:rsidRPr="00752DF9">
        <w:rPr>
          <w:lang w:eastAsia="zh-CN"/>
        </w:rPr>
        <w:t xml:space="preserve"> new port number allocation</w:t>
      </w:r>
      <w:r w:rsidR="00521DDA" w:rsidRPr="00521DDA">
        <w:t xml:space="preserve"> </w:t>
      </w:r>
      <w:r w:rsidR="00521DDA" w:rsidRPr="00521DDA">
        <w:rPr>
          <w:lang w:eastAsia="zh-CN"/>
        </w:rPr>
        <w:t>for MSGin5G service</w:t>
      </w:r>
      <w:r w:rsidR="00731D42" w:rsidRPr="00731D42">
        <w:t xml:space="preserve"> </w:t>
      </w:r>
      <w:r w:rsidR="00731D42" w:rsidRPr="00731D42">
        <w:rPr>
          <w:lang w:eastAsia="zh-CN"/>
        </w:rPr>
        <w:t>in Rel-17 as specified in 3GPP TS 29.641</w:t>
      </w:r>
      <w:r w:rsidRPr="002B68FF">
        <w:rPr>
          <w:lang w:eastAsia="zh-CN"/>
        </w:rPr>
        <w:t>.</w:t>
      </w:r>
    </w:p>
    <w:sectPr w:rsidR="002B68FF" w:rsidSect="00E845B9">
      <w:pgSz w:w="11907" w:h="16840" w:code="9"/>
      <w:pgMar w:top="1134" w:right="1021" w:bottom="1287"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842" w:rsidRDefault="00527842">
      <w:r>
        <w:separator/>
      </w:r>
    </w:p>
  </w:endnote>
  <w:endnote w:type="continuationSeparator" w:id="0">
    <w:p w:rsidR="00527842" w:rsidRDefault="005278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842" w:rsidRDefault="00527842">
      <w:r>
        <w:separator/>
      </w:r>
    </w:p>
  </w:footnote>
  <w:footnote w:type="continuationSeparator" w:id="0">
    <w:p w:rsidR="00527842" w:rsidRDefault="005278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179B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F9335D"/>
    <w:multiLevelType w:val="hybridMultilevel"/>
    <w:tmpl w:val="A55C3E52"/>
    <w:lvl w:ilvl="0" w:tplc="776CEEB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86584"/>
    <w:multiLevelType w:val="hybridMultilevel"/>
    <w:tmpl w:val="6886592E"/>
    <w:lvl w:ilvl="0" w:tplc="2124D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360E02"/>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E24375C"/>
    <w:multiLevelType w:val="multilevel"/>
    <w:tmpl w:val="2588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5951AB"/>
    <w:multiLevelType w:val="hybridMultilevel"/>
    <w:tmpl w:val="7E6A20A8"/>
    <w:lvl w:ilvl="0" w:tplc="0D2CA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2B791F"/>
    <w:multiLevelType w:val="hybridMultilevel"/>
    <w:tmpl w:val="20A2452E"/>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C3F53C2"/>
    <w:multiLevelType w:val="hybridMultilevel"/>
    <w:tmpl w:val="E7E03B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E45231"/>
    <w:multiLevelType w:val="hybridMultilevel"/>
    <w:tmpl w:val="AF0A8324"/>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4D11B5"/>
    <w:multiLevelType w:val="hybridMultilevel"/>
    <w:tmpl w:val="BBB6AA78"/>
    <w:lvl w:ilvl="0" w:tplc="CD2213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225B2865"/>
    <w:multiLevelType w:val="hybridMultilevel"/>
    <w:tmpl w:val="23A4D620"/>
    <w:lvl w:ilvl="0" w:tplc="5100C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F67169"/>
    <w:multiLevelType w:val="hybridMultilevel"/>
    <w:tmpl w:val="15D4D1B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56D7014"/>
    <w:multiLevelType w:val="hybridMultilevel"/>
    <w:tmpl w:val="222C69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48313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31C74CFE"/>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86C4B3F"/>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B36628"/>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433F01B8"/>
    <w:multiLevelType w:val="hybridMultilevel"/>
    <w:tmpl w:val="226E200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A90CD6"/>
    <w:multiLevelType w:val="hybridMultilevel"/>
    <w:tmpl w:val="2E1C57E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5B7A9A"/>
    <w:multiLevelType w:val="singleLevel"/>
    <w:tmpl w:val="0C09000F"/>
    <w:lvl w:ilvl="0">
      <w:start w:val="1"/>
      <w:numFmt w:val="decimal"/>
      <w:lvlText w:val="%1."/>
      <w:lvlJc w:val="left"/>
      <w:pPr>
        <w:tabs>
          <w:tab w:val="num" w:pos="360"/>
        </w:tabs>
        <w:ind w:left="360" w:hanging="360"/>
      </w:pPr>
    </w:lvl>
  </w:abstractNum>
  <w:abstractNum w:abstractNumId="22">
    <w:nsid w:val="51710FD8"/>
    <w:multiLevelType w:val="hybridMultilevel"/>
    <w:tmpl w:val="C4F22086"/>
    <w:lvl w:ilvl="0" w:tplc="BC546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5CF2169"/>
    <w:multiLevelType w:val="hybridMultilevel"/>
    <w:tmpl w:val="461AB716"/>
    <w:lvl w:ilvl="0" w:tplc="466AA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88C33D8"/>
    <w:multiLevelType w:val="hybridMultilevel"/>
    <w:tmpl w:val="BE96FAFA"/>
    <w:lvl w:ilvl="0" w:tplc="36CA6D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8F512A"/>
    <w:multiLevelType w:val="hybridMultilevel"/>
    <w:tmpl w:val="FB129E60"/>
    <w:lvl w:ilvl="0" w:tplc="CEF28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0C58D3"/>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6EAC1D62"/>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60150E5"/>
    <w:multiLevelType w:val="hybridMultilevel"/>
    <w:tmpl w:val="3ECA59C2"/>
    <w:lvl w:ilvl="0" w:tplc="08090001">
      <w:start w:val="1"/>
      <w:numFmt w:val="bullet"/>
      <w:lvlText w:val=""/>
      <w:lvlJc w:val="left"/>
      <w:pPr>
        <w:ind w:left="462" w:hanging="420"/>
      </w:pPr>
      <w:rPr>
        <w:rFonts w:ascii="Symbol" w:hAnsi="Symbol"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9">
    <w:nsid w:val="7B1F287C"/>
    <w:multiLevelType w:val="hybridMultilevel"/>
    <w:tmpl w:val="68B4336E"/>
    <w:lvl w:ilvl="0" w:tplc="FAD0A68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1"/>
  </w:num>
  <w:num w:numId="2">
    <w:abstractNumId w:val="15"/>
  </w:num>
  <w:num w:numId="3">
    <w:abstractNumId w:val="14"/>
  </w:num>
  <w:num w:numId="4">
    <w:abstractNumId w:val="27"/>
  </w:num>
  <w:num w:numId="5">
    <w:abstractNumId w:val="19"/>
  </w:num>
  <w:num w:numId="6">
    <w:abstractNumId w:val="2"/>
  </w:num>
  <w:num w:numId="7">
    <w:abstractNumId w:val="16"/>
  </w:num>
  <w:num w:numId="8">
    <w:abstractNumId w:val="12"/>
  </w:num>
  <w:num w:numId="9">
    <w:abstractNumId w:val="6"/>
  </w:num>
  <w:num w:numId="10">
    <w:abstractNumId w:val="11"/>
  </w:num>
  <w:num w:numId="11">
    <w:abstractNumId w:val="7"/>
  </w:num>
  <w:num w:numId="12">
    <w:abstractNumId w:val="24"/>
  </w:num>
  <w:num w:numId="13">
    <w:abstractNumId w:val="29"/>
  </w:num>
  <w:num w:numId="14">
    <w:abstractNumId w:val="26"/>
  </w:num>
  <w:num w:numId="15">
    <w:abstractNumId w:val="18"/>
  </w:num>
  <w:num w:numId="16">
    <w:abstractNumId w:val="9"/>
  </w:num>
  <w:num w:numId="17">
    <w:abstractNumId w:val="3"/>
  </w:num>
  <w:num w:numId="18">
    <w:abstractNumId w:val="0"/>
  </w:num>
  <w:num w:numId="19">
    <w:abstractNumId w:val="4"/>
  </w:num>
  <w:num w:numId="20">
    <w:abstractNumId w:val="13"/>
  </w:num>
  <w:num w:numId="21">
    <w:abstractNumId w:val="17"/>
  </w:num>
  <w:num w:numId="22">
    <w:abstractNumId w:val="10"/>
  </w:num>
  <w:num w:numId="23">
    <w:abstractNumId w:val="22"/>
  </w:num>
  <w:num w:numId="24">
    <w:abstractNumId w:val="28"/>
  </w:num>
  <w:num w:numId="25">
    <w:abstractNumId w:val="25"/>
  </w:num>
  <w:num w:numId="26">
    <w:abstractNumId w:val="20"/>
  </w:num>
  <w:num w:numId="27">
    <w:abstractNumId w:val="5"/>
  </w:num>
  <w:num w:numId="28">
    <w:abstractNumId w:val="8"/>
  </w:num>
  <w:num w:numId="29">
    <w:abstractNumId w:val="23"/>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savePreviewPicture/>
  <w:hdrShapeDefaults>
    <o:shapedefaults v:ext="edit" spidmax="6146"/>
  </w:hdrShapeDefaults>
  <w:footnotePr>
    <w:footnote w:id="-1"/>
    <w:footnote w:id="0"/>
  </w:footnotePr>
  <w:endnotePr>
    <w:endnote w:id="-1"/>
    <w:endnote w:id="0"/>
  </w:endnotePr>
  <w:compat>
    <w:useFELayout/>
  </w:compat>
  <w:rsids>
    <w:rsidRoot w:val="00660354"/>
    <w:rsid w:val="000030E2"/>
    <w:rsid w:val="0000443E"/>
    <w:rsid w:val="00007AB7"/>
    <w:rsid w:val="00012587"/>
    <w:rsid w:val="00012778"/>
    <w:rsid w:val="000137AB"/>
    <w:rsid w:val="0001439C"/>
    <w:rsid w:val="00015957"/>
    <w:rsid w:val="0002275E"/>
    <w:rsid w:val="00024FC7"/>
    <w:rsid w:val="00026029"/>
    <w:rsid w:val="00036EB1"/>
    <w:rsid w:val="000379E0"/>
    <w:rsid w:val="00044C27"/>
    <w:rsid w:val="00050326"/>
    <w:rsid w:val="0005295C"/>
    <w:rsid w:val="00055EE9"/>
    <w:rsid w:val="00055FA3"/>
    <w:rsid w:val="00056F79"/>
    <w:rsid w:val="000656DD"/>
    <w:rsid w:val="000659F1"/>
    <w:rsid w:val="00066695"/>
    <w:rsid w:val="000726D2"/>
    <w:rsid w:val="00072B45"/>
    <w:rsid w:val="00075168"/>
    <w:rsid w:val="0008059C"/>
    <w:rsid w:val="0008197C"/>
    <w:rsid w:val="00087FD8"/>
    <w:rsid w:val="0009242D"/>
    <w:rsid w:val="00094E51"/>
    <w:rsid w:val="000967F4"/>
    <w:rsid w:val="00097E40"/>
    <w:rsid w:val="000A27C2"/>
    <w:rsid w:val="000A4DC1"/>
    <w:rsid w:val="000A7151"/>
    <w:rsid w:val="000B0D5B"/>
    <w:rsid w:val="000B1D6E"/>
    <w:rsid w:val="000B4003"/>
    <w:rsid w:val="000B5B2E"/>
    <w:rsid w:val="000B721D"/>
    <w:rsid w:val="000C26E3"/>
    <w:rsid w:val="000C5D7F"/>
    <w:rsid w:val="000C6984"/>
    <w:rsid w:val="000D04F0"/>
    <w:rsid w:val="000D6D58"/>
    <w:rsid w:val="000D6DBE"/>
    <w:rsid w:val="000E353A"/>
    <w:rsid w:val="000E49AE"/>
    <w:rsid w:val="000E5EFD"/>
    <w:rsid w:val="000E627B"/>
    <w:rsid w:val="000F2F0D"/>
    <w:rsid w:val="000F3C6A"/>
    <w:rsid w:val="0010162C"/>
    <w:rsid w:val="00101B06"/>
    <w:rsid w:val="00111E50"/>
    <w:rsid w:val="00113372"/>
    <w:rsid w:val="00122A19"/>
    <w:rsid w:val="00124190"/>
    <w:rsid w:val="0012468B"/>
    <w:rsid w:val="00127D4F"/>
    <w:rsid w:val="00135045"/>
    <w:rsid w:val="00136CB0"/>
    <w:rsid w:val="00143D2E"/>
    <w:rsid w:val="00145275"/>
    <w:rsid w:val="001474C2"/>
    <w:rsid w:val="00151571"/>
    <w:rsid w:val="001517C5"/>
    <w:rsid w:val="00155ECA"/>
    <w:rsid w:val="00165B21"/>
    <w:rsid w:val="00166A0B"/>
    <w:rsid w:val="00166FE2"/>
    <w:rsid w:val="00172098"/>
    <w:rsid w:val="00183BEC"/>
    <w:rsid w:val="00191A0A"/>
    <w:rsid w:val="00192F8F"/>
    <w:rsid w:val="00197199"/>
    <w:rsid w:val="0019735E"/>
    <w:rsid w:val="00197731"/>
    <w:rsid w:val="00197D82"/>
    <w:rsid w:val="001A147D"/>
    <w:rsid w:val="001A4679"/>
    <w:rsid w:val="001A4FED"/>
    <w:rsid w:val="001A573C"/>
    <w:rsid w:val="001A7B20"/>
    <w:rsid w:val="001B4ADF"/>
    <w:rsid w:val="001B67F4"/>
    <w:rsid w:val="001C3DA1"/>
    <w:rsid w:val="001C5774"/>
    <w:rsid w:val="001C6B84"/>
    <w:rsid w:val="001D0354"/>
    <w:rsid w:val="001D058E"/>
    <w:rsid w:val="001D0676"/>
    <w:rsid w:val="001D394F"/>
    <w:rsid w:val="001E08AD"/>
    <w:rsid w:val="001E0C0D"/>
    <w:rsid w:val="001E1A13"/>
    <w:rsid w:val="001E2D52"/>
    <w:rsid w:val="001E3A21"/>
    <w:rsid w:val="001E65AA"/>
    <w:rsid w:val="001E6C7A"/>
    <w:rsid w:val="001F1CDE"/>
    <w:rsid w:val="001F2939"/>
    <w:rsid w:val="001F71A6"/>
    <w:rsid w:val="00200B4D"/>
    <w:rsid w:val="002047DD"/>
    <w:rsid w:val="00205DFF"/>
    <w:rsid w:val="002063E3"/>
    <w:rsid w:val="00206B1C"/>
    <w:rsid w:val="002070CB"/>
    <w:rsid w:val="00215D60"/>
    <w:rsid w:val="00220C8D"/>
    <w:rsid w:val="00226CBC"/>
    <w:rsid w:val="002301C5"/>
    <w:rsid w:val="00233249"/>
    <w:rsid w:val="00235D5C"/>
    <w:rsid w:val="002360BF"/>
    <w:rsid w:val="00236D1F"/>
    <w:rsid w:val="002373F1"/>
    <w:rsid w:val="00240117"/>
    <w:rsid w:val="00243148"/>
    <w:rsid w:val="00243779"/>
    <w:rsid w:val="00250786"/>
    <w:rsid w:val="00251161"/>
    <w:rsid w:val="00251B94"/>
    <w:rsid w:val="00256627"/>
    <w:rsid w:val="00270022"/>
    <w:rsid w:val="00270784"/>
    <w:rsid w:val="0027644A"/>
    <w:rsid w:val="00277F42"/>
    <w:rsid w:val="00281B99"/>
    <w:rsid w:val="00287FBC"/>
    <w:rsid w:val="00290BD5"/>
    <w:rsid w:val="002968F2"/>
    <w:rsid w:val="002B16AF"/>
    <w:rsid w:val="002B28D8"/>
    <w:rsid w:val="002B5361"/>
    <w:rsid w:val="002B68FF"/>
    <w:rsid w:val="002C1CE8"/>
    <w:rsid w:val="002C2AE5"/>
    <w:rsid w:val="002C2B23"/>
    <w:rsid w:val="002C6F98"/>
    <w:rsid w:val="002C7AB4"/>
    <w:rsid w:val="002D03F6"/>
    <w:rsid w:val="002D4EA2"/>
    <w:rsid w:val="002E54A0"/>
    <w:rsid w:val="002F2562"/>
    <w:rsid w:val="002F32A6"/>
    <w:rsid w:val="002F665C"/>
    <w:rsid w:val="003019E0"/>
    <w:rsid w:val="00302B27"/>
    <w:rsid w:val="003073CD"/>
    <w:rsid w:val="00314776"/>
    <w:rsid w:val="00314A9D"/>
    <w:rsid w:val="00320F09"/>
    <w:rsid w:val="003235A4"/>
    <w:rsid w:val="00325970"/>
    <w:rsid w:val="00325E33"/>
    <w:rsid w:val="00326C14"/>
    <w:rsid w:val="00326E55"/>
    <w:rsid w:val="00327CDF"/>
    <w:rsid w:val="003403B3"/>
    <w:rsid w:val="003420E4"/>
    <w:rsid w:val="003451EB"/>
    <w:rsid w:val="003539D7"/>
    <w:rsid w:val="00355501"/>
    <w:rsid w:val="00356C42"/>
    <w:rsid w:val="0035729A"/>
    <w:rsid w:val="00366133"/>
    <w:rsid w:val="00367586"/>
    <w:rsid w:val="003709CB"/>
    <w:rsid w:val="00372481"/>
    <w:rsid w:val="00375C49"/>
    <w:rsid w:val="0037763A"/>
    <w:rsid w:val="00381548"/>
    <w:rsid w:val="00387257"/>
    <w:rsid w:val="003913E1"/>
    <w:rsid w:val="00396F0F"/>
    <w:rsid w:val="003A1720"/>
    <w:rsid w:val="003A4E0E"/>
    <w:rsid w:val="003A54FF"/>
    <w:rsid w:val="003B0D4D"/>
    <w:rsid w:val="003B23B5"/>
    <w:rsid w:val="003B3F4A"/>
    <w:rsid w:val="003C4CDD"/>
    <w:rsid w:val="003C4F0B"/>
    <w:rsid w:val="003C5186"/>
    <w:rsid w:val="003D211D"/>
    <w:rsid w:val="003D46A3"/>
    <w:rsid w:val="003E3B55"/>
    <w:rsid w:val="003E5F93"/>
    <w:rsid w:val="003F2A4B"/>
    <w:rsid w:val="003F7E80"/>
    <w:rsid w:val="004001BE"/>
    <w:rsid w:val="00402481"/>
    <w:rsid w:val="0040269A"/>
    <w:rsid w:val="00407ADA"/>
    <w:rsid w:val="00411863"/>
    <w:rsid w:val="004156F9"/>
    <w:rsid w:val="00415D4E"/>
    <w:rsid w:val="00417682"/>
    <w:rsid w:val="00432D1C"/>
    <w:rsid w:val="00433343"/>
    <w:rsid w:val="00434B7C"/>
    <w:rsid w:val="004363B9"/>
    <w:rsid w:val="00440C94"/>
    <w:rsid w:val="004414EB"/>
    <w:rsid w:val="00451069"/>
    <w:rsid w:val="0045162D"/>
    <w:rsid w:val="004534DF"/>
    <w:rsid w:val="00454D47"/>
    <w:rsid w:val="0045653A"/>
    <w:rsid w:val="004573AF"/>
    <w:rsid w:val="00457557"/>
    <w:rsid w:val="00461D67"/>
    <w:rsid w:val="0046248A"/>
    <w:rsid w:val="004631B5"/>
    <w:rsid w:val="00471F27"/>
    <w:rsid w:val="0047510A"/>
    <w:rsid w:val="00475B25"/>
    <w:rsid w:val="00475E49"/>
    <w:rsid w:val="00476325"/>
    <w:rsid w:val="00481D67"/>
    <w:rsid w:val="00483C85"/>
    <w:rsid w:val="00485C07"/>
    <w:rsid w:val="00486DB1"/>
    <w:rsid w:val="00487597"/>
    <w:rsid w:val="004876F7"/>
    <w:rsid w:val="0049756F"/>
    <w:rsid w:val="004A0611"/>
    <w:rsid w:val="004A1960"/>
    <w:rsid w:val="004A1FA1"/>
    <w:rsid w:val="004A3E59"/>
    <w:rsid w:val="004A4AEC"/>
    <w:rsid w:val="004A6D35"/>
    <w:rsid w:val="004B35F8"/>
    <w:rsid w:val="004B4965"/>
    <w:rsid w:val="004B55A2"/>
    <w:rsid w:val="004B5A78"/>
    <w:rsid w:val="004B6F9C"/>
    <w:rsid w:val="004B7DD5"/>
    <w:rsid w:val="004B7F88"/>
    <w:rsid w:val="004C06F8"/>
    <w:rsid w:val="004C285B"/>
    <w:rsid w:val="004C744F"/>
    <w:rsid w:val="004D0B56"/>
    <w:rsid w:val="004E416E"/>
    <w:rsid w:val="004E623E"/>
    <w:rsid w:val="004F19F8"/>
    <w:rsid w:val="004F2B01"/>
    <w:rsid w:val="004F3135"/>
    <w:rsid w:val="004F31B3"/>
    <w:rsid w:val="004F3DEA"/>
    <w:rsid w:val="004F46FD"/>
    <w:rsid w:val="00503FCB"/>
    <w:rsid w:val="00505310"/>
    <w:rsid w:val="005136D8"/>
    <w:rsid w:val="00515FE4"/>
    <w:rsid w:val="00520293"/>
    <w:rsid w:val="0052032E"/>
    <w:rsid w:val="00520981"/>
    <w:rsid w:val="00521DDA"/>
    <w:rsid w:val="00527842"/>
    <w:rsid w:val="0053137D"/>
    <w:rsid w:val="005320B4"/>
    <w:rsid w:val="00534BE5"/>
    <w:rsid w:val="0054714F"/>
    <w:rsid w:val="00555B66"/>
    <w:rsid w:val="005619B2"/>
    <w:rsid w:val="0056301E"/>
    <w:rsid w:val="00567D6B"/>
    <w:rsid w:val="00571A88"/>
    <w:rsid w:val="0057566C"/>
    <w:rsid w:val="005771D7"/>
    <w:rsid w:val="00582859"/>
    <w:rsid w:val="00584E34"/>
    <w:rsid w:val="005945B8"/>
    <w:rsid w:val="00596823"/>
    <w:rsid w:val="00596B68"/>
    <w:rsid w:val="005A18C5"/>
    <w:rsid w:val="005A6908"/>
    <w:rsid w:val="005A6C31"/>
    <w:rsid w:val="005A7280"/>
    <w:rsid w:val="005B1316"/>
    <w:rsid w:val="005C0FFC"/>
    <w:rsid w:val="005C1988"/>
    <w:rsid w:val="005C3A24"/>
    <w:rsid w:val="005C3F71"/>
    <w:rsid w:val="005D4C85"/>
    <w:rsid w:val="005D5B5D"/>
    <w:rsid w:val="005D632C"/>
    <w:rsid w:val="005D67D2"/>
    <w:rsid w:val="005D7C96"/>
    <w:rsid w:val="005E0CD0"/>
    <w:rsid w:val="005E1240"/>
    <w:rsid w:val="005E42C8"/>
    <w:rsid w:val="005E7235"/>
    <w:rsid w:val="005F3482"/>
    <w:rsid w:val="006015DD"/>
    <w:rsid w:val="00604F26"/>
    <w:rsid w:val="00610359"/>
    <w:rsid w:val="006105C7"/>
    <w:rsid w:val="0061133C"/>
    <w:rsid w:val="00611932"/>
    <w:rsid w:val="00611A89"/>
    <w:rsid w:val="0061490E"/>
    <w:rsid w:val="00615006"/>
    <w:rsid w:val="006177C2"/>
    <w:rsid w:val="00623691"/>
    <w:rsid w:val="00624733"/>
    <w:rsid w:val="00624B98"/>
    <w:rsid w:val="006344CA"/>
    <w:rsid w:val="00641855"/>
    <w:rsid w:val="006424EA"/>
    <w:rsid w:val="006474E6"/>
    <w:rsid w:val="00652C75"/>
    <w:rsid w:val="0065556A"/>
    <w:rsid w:val="00660354"/>
    <w:rsid w:val="00665229"/>
    <w:rsid w:val="00665B9B"/>
    <w:rsid w:val="00667B31"/>
    <w:rsid w:val="00672963"/>
    <w:rsid w:val="00672F5D"/>
    <w:rsid w:val="006747CC"/>
    <w:rsid w:val="00674AFB"/>
    <w:rsid w:val="00677C42"/>
    <w:rsid w:val="00691C4F"/>
    <w:rsid w:val="00694CB6"/>
    <w:rsid w:val="00695175"/>
    <w:rsid w:val="00695FD2"/>
    <w:rsid w:val="006A2CB3"/>
    <w:rsid w:val="006A750B"/>
    <w:rsid w:val="006B2A16"/>
    <w:rsid w:val="006B2C7A"/>
    <w:rsid w:val="006B44D8"/>
    <w:rsid w:val="006B4BAF"/>
    <w:rsid w:val="006B74BA"/>
    <w:rsid w:val="006C7895"/>
    <w:rsid w:val="006D18F3"/>
    <w:rsid w:val="006D1A9E"/>
    <w:rsid w:val="006D2468"/>
    <w:rsid w:val="006D3ABA"/>
    <w:rsid w:val="006D532D"/>
    <w:rsid w:val="006D7A70"/>
    <w:rsid w:val="006E181A"/>
    <w:rsid w:val="006E478F"/>
    <w:rsid w:val="006E4C63"/>
    <w:rsid w:val="006E7D95"/>
    <w:rsid w:val="006F138A"/>
    <w:rsid w:val="006F1ECB"/>
    <w:rsid w:val="006F2C84"/>
    <w:rsid w:val="006F3EB6"/>
    <w:rsid w:val="006F534B"/>
    <w:rsid w:val="006F595B"/>
    <w:rsid w:val="006F637D"/>
    <w:rsid w:val="00701C38"/>
    <w:rsid w:val="007025BE"/>
    <w:rsid w:val="00707BF9"/>
    <w:rsid w:val="00707F02"/>
    <w:rsid w:val="00711E13"/>
    <w:rsid w:val="0071319E"/>
    <w:rsid w:val="00715209"/>
    <w:rsid w:val="00721033"/>
    <w:rsid w:val="0072104F"/>
    <w:rsid w:val="007228D1"/>
    <w:rsid w:val="00724A49"/>
    <w:rsid w:val="00731D42"/>
    <w:rsid w:val="00733ABC"/>
    <w:rsid w:val="00735D0F"/>
    <w:rsid w:val="007446C4"/>
    <w:rsid w:val="00744C06"/>
    <w:rsid w:val="00751C7C"/>
    <w:rsid w:val="00752DF9"/>
    <w:rsid w:val="00754ECD"/>
    <w:rsid w:val="007550EF"/>
    <w:rsid w:val="00773A09"/>
    <w:rsid w:val="00780589"/>
    <w:rsid w:val="007867F7"/>
    <w:rsid w:val="00787383"/>
    <w:rsid w:val="0079245A"/>
    <w:rsid w:val="00794431"/>
    <w:rsid w:val="00794B49"/>
    <w:rsid w:val="00795D65"/>
    <w:rsid w:val="00796277"/>
    <w:rsid w:val="007A3898"/>
    <w:rsid w:val="007A4AC8"/>
    <w:rsid w:val="007A5881"/>
    <w:rsid w:val="007A5B7E"/>
    <w:rsid w:val="007A619D"/>
    <w:rsid w:val="007B6CF2"/>
    <w:rsid w:val="007C6224"/>
    <w:rsid w:val="007D07C8"/>
    <w:rsid w:val="007D7C78"/>
    <w:rsid w:val="007E2330"/>
    <w:rsid w:val="007E7EA7"/>
    <w:rsid w:val="007F0D64"/>
    <w:rsid w:val="007F10D5"/>
    <w:rsid w:val="007F15ED"/>
    <w:rsid w:val="007F2F99"/>
    <w:rsid w:val="007F4786"/>
    <w:rsid w:val="00803FC7"/>
    <w:rsid w:val="00813069"/>
    <w:rsid w:val="00813845"/>
    <w:rsid w:val="00814C30"/>
    <w:rsid w:val="008159A5"/>
    <w:rsid w:val="008209AD"/>
    <w:rsid w:val="008225F0"/>
    <w:rsid w:val="008267E8"/>
    <w:rsid w:val="00826E13"/>
    <w:rsid w:val="00827F62"/>
    <w:rsid w:val="00832C6F"/>
    <w:rsid w:val="00841FE3"/>
    <w:rsid w:val="0084348F"/>
    <w:rsid w:val="008437F0"/>
    <w:rsid w:val="008451CB"/>
    <w:rsid w:val="0084532E"/>
    <w:rsid w:val="008519AF"/>
    <w:rsid w:val="008557F7"/>
    <w:rsid w:val="00855E52"/>
    <w:rsid w:val="00861E20"/>
    <w:rsid w:val="00865D87"/>
    <w:rsid w:val="008753FC"/>
    <w:rsid w:val="00880B5B"/>
    <w:rsid w:val="00884035"/>
    <w:rsid w:val="00885DA4"/>
    <w:rsid w:val="00886786"/>
    <w:rsid w:val="0089108F"/>
    <w:rsid w:val="008911CF"/>
    <w:rsid w:val="008915BC"/>
    <w:rsid w:val="00891B6F"/>
    <w:rsid w:val="0089244B"/>
    <w:rsid w:val="00893233"/>
    <w:rsid w:val="008944CE"/>
    <w:rsid w:val="00895200"/>
    <w:rsid w:val="0089691D"/>
    <w:rsid w:val="00896F6F"/>
    <w:rsid w:val="008971A7"/>
    <w:rsid w:val="008A1B82"/>
    <w:rsid w:val="008A446B"/>
    <w:rsid w:val="008B1935"/>
    <w:rsid w:val="008B487A"/>
    <w:rsid w:val="008B4B30"/>
    <w:rsid w:val="008B65EC"/>
    <w:rsid w:val="008B75C2"/>
    <w:rsid w:val="008C1543"/>
    <w:rsid w:val="008C34E9"/>
    <w:rsid w:val="008C4E35"/>
    <w:rsid w:val="008C7F3C"/>
    <w:rsid w:val="008D051F"/>
    <w:rsid w:val="008D08A2"/>
    <w:rsid w:val="008D4B3A"/>
    <w:rsid w:val="008D6226"/>
    <w:rsid w:val="008D69F8"/>
    <w:rsid w:val="008F0A1F"/>
    <w:rsid w:val="008F1902"/>
    <w:rsid w:val="008F526B"/>
    <w:rsid w:val="00901C7B"/>
    <w:rsid w:val="0091177D"/>
    <w:rsid w:val="0091399A"/>
    <w:rsid w:val="00920C29"/>
    <w:rsid w:val="00924954"/>
    <w:rsid w:val="00925813"/>
    <w:rsid w:val="00927DA0"/>
    <w:rsid w:val="00932D58"/>
    <w:rsid w:val="00943710"/>
    <w:rsid w:val="00953E98"/>
    <w:rsid w:val="00955B83"/>
    <w:rsid w:val="00956F77"/>
    <w:rsid w:val="00957A37"/>
    <w:rsid w:val="009628E7"/>
    <w:rsid w:val="00965448"/>
    <w:rsid w:val="00966C63"/>
    <w:rsid w:val="0096716A"/>
    <w:rsid w:val="009678FC"/>
    <w:rsid w:val="0097049A"/>
    <w:rsid w:val="0097176D"/>
    <w:rsid w:val="009746E5"/>
    <w:rsid w:val="009768C3"/>
    <w:rsid w:val="00987786"/>
    <w:rsid w:val="00993F53"/>
    <w:rsid w:val="009945EC"/>
    <w:rsid w:val="00995924"/>
    <w:rsid w:val="009A4A3F"/>
    <w:rsid w:val="009A62E2"/>
    <w:rsid w:val="009B0B06"/>
    <w:rsid w:val="009B1AB1"/>
    <w:rsid w:val="009B4B3E"/>
    <w:rsid w:val="009B4DE1"/>
    <w:rsid w:val="009B68FE"/>
    <w:rsid w:val="009B7036"/>
    <w:rsid w:val="009C2563"/>
    <w:rsid w:val="009C3478"/>
    <w:rsid w:val="009C7575"/>
    <w:rsid w:val="009D0622"/>
    <w:rsid w:val="009D52D9"/>
    <w:rsid w:val="009E0444"/>
    <w:rsid w:val="009E2D1D"/>
    <w:rsid w:val="009F160C"/>
    <w:rsid w:val="009F44E1"/>
    <w:rsid w:val="009F68B9"/>
    <w:rsid w:val="009F7451"/>
    <w:rsid w:val="00A10ADB"/>
    <w:rsid w:val="00A112DC"/>
    <w:rsid w:val="00A13519"/>
    <w:rsid w:val="00A14A25"/>
    <w:rsid w:val="00A17506"/>
    <w:rsid w:val="00A20D07"/>
    <w:rsid w:val="00A31578"/>
    <w:rsid w:val="00A31770"/>
    <w:rsid w:val="00A34508"/>
    <w:rsid w:val="00A41901"/>
    <w:rsid w:val="00A468D5"/>
    <w:rsid w:val="00A52BBE"/>
    <w:rsid w:val="00A52D60"/>
    <w:rsid w:val="00A57FF6"/>
    <w:rsid w:val="00A66CDE"/>
    <w:rsid w:val="00A67235"/>
    <w:rsid w:val="00A674AD"/>
    <w:rsid w:val="00A80EE9"/>
    <w:rsid w:val="00A82FCC"/>
    <w:rsid w:val="00A872DB"/>
    <w:rsid w:val="00A9165E"/>
    <w:rsid w:val="00A9530D"/>
    <w:rsid w:val="00A95D20"/>
    <w:rsid w:val="00AA1F34"/>
    <w:rsid w:val="00AB08B3"/>
    <w:rsid w:val="00AB588A"/>
    <w:rsid w:val="00AB6377"/>
    <w:rsid w:val="00AB68E8"/>
    <w:rsid w:val="00AC156E"/>
    <w:rsid w:val="00AC344C"/>
    <w:rsid w:val="00AC3BB8"/>
    <w:rsid w:val="00AC5FA1"/>
    <w:rsid w:val="00AC63D3"/>
    <w:rsid w:val="00AC67E0"/>
    <w:rsid w:val="00AC6AF1"/>
    <w:rsid w:val="00AD1714"/>
    <w:rsid w:val="00AD4CCD"/>
    <w:rsid w:val="00AD5B51"/>
    <w:rsid w:val="00AD73A9"/>
    <w:rsid w:val="00AD773F"/>
    <w:rsid w:val="00AE1A1A"/>
    <w:rsid w:val="00AE39EA"/>
    <w:rsid w:val="00AE3FB2"/>
    <w:rsid w:val="00AE61F8"/>
    <w:rsid w:val="00AF43A0"/>
    <w:rsid w:val="00B0301A"/>
    <w:rsid w:val="00B13C6C"/>
    <w:rsid w:val="00B16200"/>
    <w:rsid w:val="00B21A03"/>
    <w:rsid w:val="00B21B61"/>
    <w:rsid w:val="00B22048"/>
    <w:rsid w:val="00B22660"/>
    <w:rsid w:val="00B24D21"/>
    <w:rsid w:val="00B33C47"/>
    <w:rsid w:val="00B368C1"/>
    <w:rsid w:val="00B37314"/>
    <w:rsid w:val="00B403FC"/>
    <w:rsid w:val="00B419E1"/>
    <w:rsid w:val="00B45FDB"/>
    <w:rsid w:val="00B56D22"/>
    <w:rsid w:val="00B65591"/>
    <w:rsid w:val="00B66815"/>
    <w:rsid w:val="00B67000"/>
    <w:rsid w:val="00B7079F"/>
    <w:rsid w:val="00B735E5"/>
    <w:rsid w:val="00B75C05"/>
    <w:rsid w:val="00B774BC"/>
    <w:rsid w:val="00B847B1"/>
    <w:rsid w:val="00B92660"/>
    <w:rsid w:val="00B95EC1"/>
    <w:rsid w:val="00B96BE0"/>
    <w:rsid w:val="00BA06C0"/>
    <w:rsid w:val="00BA23F7"/>
    <w:rsid w:val="00BA435F"/>
    <w:rsid w:val="00BA7860"/>
    <w:rsid w:val="00BB600D"/>
    <w:rsid w:val="00BB6381"/>
    <w:rsid w:val="00BB6F34"/>
    <w:rsid w:val="00BC3D80"/>
    <w:rsid w:val="00BC3F5F"/>
    <w:rsid w:val="00BC56DD"/>
    <w:rsid w:val="00BC5AEA"/>
    <w:rsid w:val="00BC764B"/>
    <w:rsid w:val="00BD09B2"/>
    <w:rsid w:val="00BD31C0"/>
    <w:rsid w:val="00BE17AE"/>
    <w:rsid w:val="00BE1F92"/>
    <w:rsid w:val="00BE2EF3"/>
    <w:rsid w:val="00BE33D0"/>
    <w:rsid w:val="00BE6EC7"/>
    <w:rsid w:val="00BF0A84"/>
    <w:rsid w:val="00BF38D5"/>
    <w:rsid w:val="00BF5B2B"/>
    <w:rsid w:val="00C006C6"/>
    <w:rsid w:val="00C02114"/>
    <w:rsid w:val="00C02176"/>
    <w:rsid w:val="00C02745"/>
    <w:rsid w:val="00C03706"/>
    <w:rsid w:val="00C04504"/>
    <w:rsid w:val="00C054F4"/>
    <w:rsid w:val="00C0760C"/>
    <w:rsid w:val="00C1081C"/>
    <w:rsid w:val="00C1182C"/>
    <w:rsid w:val="00C120ED"/>
    <w:rsid w:val="00C16BAF"/>
    <w:rsid w:val="00C173F1"/>
    <w:rsid w:val="00C218FF"/>
    <w:rsid w:val="00C2234F"/>
    <w:rsid w:val="00C231A5"/>
    <w:rsid w:val="00C231C6"/>
    <w:rsid w:val="00C25866"/>
    <w:rsid w:val="00C42176"/>
    <w:rsid w:val="00C4350D"/>
    <w:rsid w:val="00C50BBF"/>
    <w:rsid w:val="00C526F8"/>
    <w:rsid w:val="00C60240"/>
    <w:rsid w:val="00C6169C"/>
    <w:rsid w:val="00C67A67"/>
    <w:rsid w:val="00C71E8E"/>
    <w:rsid w:val="00C770D3"/>
    <w:rsid w:val="00C83917"/>
    <w:rsid w:val="00C87376"/>
    <w:rsid w:val="00C92A90"/>
    <w:rsid w:val="00C93D77"/>
    <w:rsid w:val="00C970C2"/>
    <w:rsid w:val="00CB4EA1"/>
    <w:rsid w:val="00CB5BE4"/>
    <w:rsid w:val="00CB5DDA"/>
    <w:rsid w:val="00CC0680"/>
    <w:rsid w:val="00CC2337"/>
    <w:rsid w:val="00CC2523"/>
    <w:rsid w:val="00CC6F78"/>
    <w:rsid w:val="00CC7BB7"/>
    <w:rsid w:val="00CD1071"/>
    <w:rsid w:val="00CE3694"/>
    <w:rsid w:val="00CE39FC"/>
    <w:rsid w:val="00CE594C"/>
    <w:rsid w:val="00CE6B2B"/>
    <w:rsid w:val="00CF5859"/>
    <w:rsid w:val="00D001F1"/>
    <w:rsid w:val="00D01C8F"/>
    <w:rsid w:val="00D02E48"/>
    <w:rsid w:val="00D0300C"/>
    <w:rsid w:val="00D04FFE"/>
    <w:rsid w:val="00D108A5"/>
    <w:rsid w:val="00D15C26"/>
    <w:rsid w:val="00D1651C"/>
    <w:rsid w:val="00D17321"/>
    <w:rsid w:val="00D17ABE"/>
    <w:rsid w:val="00D3581E"/>
    <w:rsid w:val="00D40F1A"/>
    <w:rsid w:val="00D412F2"/>
    <w:rsid w:val="00D44A74"/>
    <w:rsid w:val="00D45429"/>
    <w:rsid w:val="00D56A54"/>
    <w:rsid w:val="00D57C1B"/>
    <w:rsid w:val="00D57E66"/>
    <w:rsid w:val="00D605AA"/>
    <w:rsid w:val="00D6120D"/>
    <w:rsid w:val="00D66277"/>
    <w:rsid w:val="00D670CD"/>
    <w:rsid w:val="00D768EC"/>
    <w:rsid w:val="00D85A53"/>
    <w:rsid w:val="00D862E2"/>
    <w:rsid w:val="00D8756E"/>
    <w:rsid w:val="00D91CBF"/>
    <w:rsid w:val="00D925F4"/>
    <w:rsid w:val="00D92ABC"/>
    <w:rsid w:val="00DA2CEA"/>
    <w:rsid w:val="00DA6178"/>
    <w:rsid w:val="00DB1E3B"/>
    <w:rsid w:val="00DB2DC2"/>
    <w:rsid w:val="00DC2899"/>
    <w:rsid w:val="00DC7911"/>
    <w:rsid w:val="00DD3B3A"/>
    <w:rsid w:val="00DD7607"/>
    <w:rsid w:val="00DE0176"/>
    <w:rsid w:val="00DE4B36"/>
    <w:rsid w:val="00DE5E85"/>
    <w:rsid w:val="00DE72A5"/>
    <w:rsid w:val="00DE7327"/>
    <w:rsid w:val="00DE7BF3"/>
    <w:rsid w:val="00DF1101"/>
    <w:rsid w:val="00DF1DED"/>
    <w:rsid w:val="00DF2033"/>
    <w:rsid w:val="00DF4805"/>
    <w:rsid w:val="00DF5411"/>
    <w:rsid w:val="00E004DF"/>
    <w:rsid w:val="00E006B3"/>
    <w:rsid w:val="00E014A8"/>
    <w:rsid w:val="00E01A50"/>
    <w:rsid w:val="00E05B5B"/>
    <w:rsid w:val="00E1433E"/>
    <w:rsid w:val="00E177A4"/>
    <w:rsid w:val="00E270C0"/>
    <w:rsid w:val="00E31280"/>
    <w:rsid w:val="00E31A22"/>
    <w:rsid w:val="00E363A9"/>
    <w:rsid w:val="00E403DC"/>
    <w:rsid w:val="00E45784"/>
    <w:rsid w:val="00E51877"/>
    <w:rsid w:val="00E533B8"/>
    <w:rsid w:val="00E54AAF"/>
    <w:rsid w:val="00E56865"/>
    <w:rsid w:val="00E70BCB"/>
    <w:rsid w:val="00E73CEA"/>
    <w:rsid w:val="00E74127"/>
    <w:rsid w:val="00E755D2"/>
    <w:rsid w:val="00E82830"/>
    <w:rsid w:val="00E845B9"/>
    <w:rsid w:val="00E84704"/>
    <w:rsid w:val="00E90686"/>
    <w:rsid w:val="00E92A2F"/>
    <w:rsid w:val="00E954EC"/>
    <w:rsid w:val="00E9575F"/>
    <w:rsid w:val="00E96648"/>
    <w:rsid w:val="00E97344"/>
    <w:rsid w:val="00EA2B25"/>
    <w:rsid w:val="00EA74C4"/>
    <w:rsid w:val="00EB026A"/>
    <w:rsid w:val="00EB062A"/>
    <w:rsid w:val="00EB4EA6"/>
    <w:rsid w:val="00EB5CF5"/>
    <w:rsid w:val="00EB5D86"/>
    <w:rsid w:val="00EB7788"/>
    <w:rsid w:val="00EC07BE"/>
    <w:rsid w:val="00EC28EC"/>
    <w:rsid w:val="00EC6684"/>
    <w:rsid w:val="00ED333C"/>
    <w:rsid w:val="00ED3D1F"/>
    <w:rsid w:val="00ED4117"/>
    <w:rsid w:val="00ED47A8"/>
    <w:rsid w:val="00ED731C"/>
    <w:rsid w:val="00EE3EBB"/>
    <w:rsid w:val="00EE7BAC"/>
    <w:rsid w:val="00EF0EB2"/>
    <w:rsid w:val="00EF405C"/>
    <w:rsid w:val="00EF5103"/>
    <w:rsid w:val="00EF644B"/>
    <w:rsid w:val="00EF76E2"/>
    <w:rsid w:val="00F01E22"/>
    <w:rsid w:val="00F07072"/>
    <w:rsid w:val="00F070AC"/>
    <w:rsid w:val="00F0719E"/>
    <w:rsid w:val="00F078DA"/>
    <w:rsid w:val="00F10332"/>
    <w:rsid w:val="00F11889"/>
    <w:rsid w:val="00F12722"/>
    <w:rsid w:val="00F16A3E"/>
    <w:rsid w:val="00F172A2"/>
    <w:rsid w:val="00F2712B"/>
    <w:rsid w:val="00F337C3"/>
    <w:rsid w:val="00F3570B"/>
    <w:rsid w:val="00F410A0"/>
    <w:rsid w:val="00F461AC"/>
    <w:rsid w:val="00F47B05"/>
    <w:rsid w:val="00F5344B"/>
    <w:rsid w:val="00F5381F"/>
    <w:rsid w:val="00F56F18"/>
    <w:rsid w:val="00F6142C"/>
    <w:rsid w:val="00F6161C"/>
    <w:rsid w:val="00F63532"/>
    <w:rsid w:val="00F641C3"/>
    <w:rsid w:val="00F65D82"/>
    <w:rsid w:val="00F67FEB"/>
    <w:rsid w:val="00F70139"/>
    <w:rsid w:val="00F80144"/>
    <w:rsid w:val="00F814CC"/>
    <w:rsid w:val="00F81EB7"/>
    <w:rsid w:val="00F85D5C"/>
    <w:rsid w:val="00F85DCD"/>
    <w:rsid w:val="00F92279"/>
    <w:rsid w:val="00F9716A"/>
    <w:rsid w:val="00FA01B8"/>
    <w:rsid w:val="00FA2392"/>
    <w:rsid w:val="00FB79BB"/>
    <w:rsid w:val="00FC4347"/>
    <w:rsid w:val="00FC605E"/>
    <w:rsid w:val="00FC62B3"/>
    <w:rsid w:val="00FC62EE"/>
    <w:rsid w:val="00FC7675"/>
    <w:rsid w:val="00FD4BB6"/>
    <w:rsid w:val="00FE20E8"/>
    <w:rsid w:val="00FE40CD"/>
    <w:rsid w:val="00FE496C"/>
    <w:rsid w:val="00FE5FB7"/>
    <w:rsid w:val="00FE7077"/>
    <w:rsid w:val="00FE7937"/>
    <w:rsid w:val="00FF156D"/>
    <w:rsid w:val="00FF65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5B9"/>
    <w:rPr>
      <w:lang w:val="en-GB" w:eastAsia="en-US"/>
    </w:rPr>
  </w:style>
  <w:style w:type="paragraph" w:styleId="1">
    <w:name w:val="heading 1"/>
    <w:basedOn w:val="a"/>
    <w:next w:val="a"/>
    <w:qFormat/>
    <w:rsid w:val="00E845B9"/>
    <w:pPr>
      <w:keepNext/>
      <w:spacing w:after="240"/>
      <w:ind w:left="1985" w:right="284" w:hanging="1985"/>
      <w:outlineLvl w:val="0"/>
    </w:pPr>
    <w:rPr>
      <w:rFonts w:ascii="Arial" w:hAnsi="Arial"/>
      <w:b/>
      <w:sz w:val="24"/>
    </w:rPr>
  </w:style>
  <w:style w:type="paragraph" w:styleId="2">
    <w:name w:val="heading 2"/>
    <w:basedOn w:val="a"/>
    <w:next w:val="a"/>
    <w:qFormat/>
    <w:rsid w:val="00E845B9"/>
    <w:pPr>
      <w:keepNext/>
      <w:ind w:right="284"/>
      <w:outlineLvl w:val="1"/>
    </w:pPr>
    <w:rPr>
      <w:rFonts w:ascii="Arial" w:hAnsi="Arial"/>
      <w:b/>
      <w:sz w:val="24"/>
    </w:rPr>
  </w:style>
  <w:style w:type="paragraph" w:styleId="3">
    <w:name w:val="heading 3"/>
    <w:basedOn w:val="a"/>
    <w:next w:val="a"/>
    <w:qFormat/>
    <w:rsid w:val="00E845B9"/>
    <w:pPr>
      <w:keepNext/>
      <w:outlineLvl w:val="2"/>
    </w:pPr>
    <w:rPr>
      <w:sz w:val="24"/>
    </w:rPr>
  </w:style>
  <w:style w:type="paragraph" w:styleId="4">
    <w:name w:val="heading 4"/>
    <w:basedOn w:val="a"/>
    <w:next w:val="a"/>
    <w:link w:val="4Char"/>
    <w:semiHidden/>
    <w:unhideWhenUsed/>
    <w:qFormat/>
    <w:rsid w:val="00475E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rsid w:val="00E845B9"/>
    <w:pPr>
      <w:keepNext/>
      <w:jc w:val="center"/>
      <w:outlineLvl w:val="4"/>
    </w:pPr>
    <w:rPr>
      <w:rFonts w:ascii="Arial" w:hAnsi="Arial"/>
      <w:b/>
      <w:sz w:val="24"/>
    </w:rPr>
  </w:style>
  <w:style w:type="paragraph" w:styleId="6">
    <w:name w:val="heading 6"/>
    <w:basedOn w:val="a"/>
    <w:next w:val="a"/>
    <w:qFormat/>
    <w:rsid w:val="00E845B9"/>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845B9"/>
    <w:pPr>
      <w:tabs>
        <w:tab w:val="center" w:pos="4153"/>
        <w:tab w:val="right" w:pos="8306"/>
      </w:tabs>
    </w:pPr>
  </w:style>
  <w:style w:type="paragraph" w:styleId="a4">
    <w:name w:val="footer"/>
    <w:basedOn w:val="a"/>
    <w:rsid w:val="00E845B9"/>
    <w:pPr>
      <w:tabs>
        <w:tab w:val="center" w:pos="4153"/>
        <w:tab w:val="right" w:pos="8306"/>
      </w:tabs>
    </w:pPr>
  </w:style>
  <w:style w:type="paragraph" w:styleId="a5">
    <w:name w:val="annotation text"/>
    <w:basedOn w:val="a"/>
    <w:semiHidden/>
    <w:rsid w:val="00E845B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845B9"/>
  </w:style>
  <w:style w:type="paragraph" w:customStyle="1" w:styleId="B1">
    <w:name w:val="B1"/>
    <w:basedOn w:val="a"/>
    <w:link w:val="B1Char"/>
    <w:qFormat/>
    <w:rsid w:val="00E845B9"/>
    <w:pPr>
      <w:ind w:left="567" w:hanging="567"/>
      <w:jc w:val="both"/>
    </w:pPr>
    <w:rPr>
      <w:rFonts w:ascii="Arial" w:hAnsi="Arial"/>
    </w:rPr>
  </w:style>
  <w:style w:type="paragraph" w:customStyle="1" w:styleId="00BodyText">
    <w:name w:val="00 BodyText"/>
    <w:basedOn w:val="a"/>
    <w:rsid w:val="00E845B9"/>
    <w:pPr>
      <w:spacing w:after="220"/>
    </w:pPr>
    <w:rPr>
      <w:rFonts w:ascii="Arial" w:hAnsi="Arial"/>
      <w:sz w:val="22"/>
      <w:lang w:val="en-US"/>
    </w:rPr>
  </w:style>
  <w:style w:type="paragraph" w:customStyle="1" w:styleId="a7">
    <w:name w:val="??"/>
    <w:rsid w:val="00E845B9"/>
    <w:pPr>
      <w:widowControl w:val="0"/>
    </w:pPr>
    <w:rPr>
      <w:lang w:eastAsia="en-US"/>
    </w:rPr>
  </w:style>
  <w:style w:type="paragraph" w:customStyle="1" w:styleId="20">
    <w:name w:val="??? 2"/>
    <w:basedOn w:val="a7"/>
    <w:next w:val="a7"/>
    <w:rsid w:val="00E845B9"/>
    <w:pPr>
      <w:keepNext/>
    </w:pPr>
    <w:rPr>
      <w:rFonts w:ascii="Arial" w:hAnsi="Arial"/>
      <w:b/>
      <w:sz w:val="24"/>
    </w:rPr>
  </w:style>
  <w:style w:type="paragraph" w:customStyle="1" w:styleId="CRCoverPage">
    <w:name w:val="CR Cover Page"/>
    <w:rsid w:val="00E845B9"/>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Document Map"/>
    <w:basedOn w:val="a"/>
    <w:link w:val="Char"/>
    <w:rsid w:val="002C2B23"/>
    <w:rPr>
      <w:rFonts w:ascii="宋体" w:eastAsia="宋体"/>
      <w:sz w:val="18"/>
      <w:szCs w:val="18"/>
    </w:rPr>
  </w:style>
  <w:style w:type="character" w:customStyle="1" w:styleId="Char">
    <w:name w:val="文档结构图 Char"/>
    <w:basedOn w:val="a0"/>
    <w:link w:val="aa"/>
    <w:rsid w:val="002C2B23"/>
    <w:rPr>
      <w:rFonts w:ascii="宋体" w:eastAsia="宋体"/>
      <w:sz w:val="18"/>
      <w:szCs w:val="18"/>
      <w:lang w:val="en-GB" w:eastAsia="en-US"/>
    </w:rPr>
  </w:style>
  <w:style w:type="paragraph" w:styleId="ab">
    <w:name w:val="List Paragraph"/>
    <w:basedOn w:val="a"/>
    <w:uiPriority w:val="34"/>
    <w:qFormat/>
    <w:rsid w:val="002C2B23"/>
    <w:pPr>
      <w:ind w:firstLineChars="200" w:firstLine="420"/>
    </w:pPr>
    <w:rPr>
      <w:rFonts w:eastAsia="MS Mincho"/>
    </w:rPr>
  </w:style>
  <w:style w:type="character" w:customStyle="1" w:styleId="apple-converted-space">
    <w:name w:val="apple-converted-space"/>
    <w:basedOn w:val="a0"/>
    <w:rsid w:val="003235A4"/>
  </w:style>
  <w:style w:type="paragraph" w:customStyle="1" w:styleId="B4">
    <w:name w:val="B4"/>
    <w:basedOn w:val="40"/>
    <w:link w:val="B4Char"/>
    <w:qFormat/>
    <w:rsid w:val="00DB2DC2"/>
    <w:pPr>
      <w:spacing w:after="180"/>
      <w:ind w:leftChars="0" w:left="1418" w:firstLineChars="0" w:hanging="284"/>
      <w:contextualSpacing w:val="0"/>
    </w:pPr>
  </w:style>
  <w:style w:type="paragraph" w:styleId="40">
    <w:name w:val="List 4"/>
    <w:basedOn w:val="a"/>
    <w:rsid w:val="00DB2DC2"/>
    <w:pPr>
      <w:ind w:leftChars="600" w:left="100" w:hangingChars="200" w:hanging="200"/>
      <w:contextualSpacing/>
    </w:pPr>
  </w:style>
  <w:style w:type="character" w:customStyle="1" w:styleId="4Char">
    <w:name w:val="标题 4 Char"/>
    <w:basedOn w:val="a0"/>
    <w:link w:val="4"/>
    <w:semiHidden/>
    <w:rsid w:val="00475E49"/>
    <w:rPr>
      <w:rFonts w:asciiTheme="majorHAnsi" w:eastAsiaTheme="majorEastAsia" w:hAnsiTheme="majorHAnsi" w:cstheme="majorBidi"/>
      <w:b/>
      <w:bCs/>
      <w:sz w:val="28"/>
      <w:szCs w:val="28"/>
      <w:lang w:val="en-GB" w:eastAsia="en-US"/>
    </w:rPr>
  </w:style>
  <w:style w:type="paragraph" w:customStyle="1" w:styleId="TAL">
    <w:name w:val="TAL"/>
    <w:basedOn w:val="a"/>
    <w:link w:val="TALChar"/>
    <w:qFormat/>
    <w:rsid w:val="00475E49"/>
    <w:pPr>
      <w:keepNext/>
      <w:keepLines/>
    </w:pPr>
    <w:rPr>
      <w:rFonts w:ascii="Arial" w:hAnsi="Arial"/>
      <w:sz w:val="18"/>
    </w:rPr>
  </w:style>
  <w:style w:type="character" w:customStyle="1" w:styleId="TALChar">
    <w:name w:val="TAL Char"/>
    <w:link w:val="TAL"/>
    <w:rsid w:val="00475E49"/>
    <w:rPr>
      <w:rFonts w:ascii="Arial" w:hAnsi="Arial"/>
      <w:sz w:val="18"/>
      <w:lang w:val="en-GB"/>
    </w:rPr>
  </w:style>
  <w:style w:type="paragraph" w:customStyle="1" w:styleId="TAH">
    <w:name w:val="TAH"/>
    <w:basedOn w:val="TAC"/>
    <w:link w:val="TAHCar"/>
    <w:qFormat/>
    <w:rsid w:val="00475E49"/>
    <w:rPr>
      <w:b/>
    </w:rPr>
  </w:style>
  <w:style w:type="paragraph" w:customStyle="1" w:styleId="TAC">
    <w:name w:val="TAC"/>
    <w:basedOn w:val="TAL"/>
    <w:link w:val="TACChar"/>
    <w:rsid w:val="00475E49"/>
    <w:pPr>
      <w:jc w:val="center"/>
    </w:pPr>
  </w:style>
  <w:style w:type="character" w:customStyle="1" w:styleId="TACChar">
    <w:name w:val="TAC Char"/>
    <w:link w:val="TAC"/>
    <w:locked/>
    <w:rsid w:val="00475E49"/>
    <w:rPr>
      <w:rFonts w:ascii="Arial" w:hAnsi="Arial"/>
      <w:sz w:val="18"/>
      <w:lang w:val="en-GB"/>
    </w:rPr>
  </w:style>
  <w:style w:type="character" w:customStyle="1" w:styleId="TAHCar">
    <w:name w:val="TAH Car"/>
    <w:link w:val="TAH"/>
    <w:qFormat/>
    <w:rsid w:val="00475E49"/>
    <w:rPr>
      <w:rFonts w:ascii="Arial" w:hAnsi="Arial"/>
      <w:b/>
      <w:sz w:val="18"/>
      <w:lang w:val="en-GB"/>
    </w:rPr>
  </w:style>
  <w:style w:type="paragraph" w:customStyle="1" w:styleId="TH">
    <w:name w:val="TH"/>
    <w:basedOn w:val="a"/>
    <w:link w:val="THChar"/>
    <w:qFormat/>
    <w:rsid w:val="00475E49"/>
    <w:pPr>
      <w:keepNext/>
      <w:keepLines/>
      <w:spacing w:before="60" w:after="180"/>
      <w:jc w:val="center"/>
    </w:pPr>
    <w:rPr>
      <w:rFonts w:ascii="Arial" w:hAnsi="Arial"/>
      <w:b/>
    </w:rPr>
  </w:style>
  <w:style w:type="character" w:customStyle="1" w:styleId="THChar">
    <w:name w:val="TH Char"/>
    <w:link w:val="TH"/>
    <w:qFormat/>
    <w:rsid w:val="00475E49"/>
    <w:rPr>
      <w:rFonts w:ascii="Arial" w:hAnsi="Arial"/>
      <w:b/>
      <w:lang w:val="en-GB"/>
    </w:rPr>
  </w:style>
  <w:style w:type="paragraph" w:customStyle="1" w:styleId="TAN">
    <w:name w:val="TAN"/>
    <w:basedOn w:val="TAL"/>
    <w:link w:val="TANChar"/>
    <w:rsid w:val="00475E49"/>
    <w:pPr>
      <w:ind w:left="851" w:hanging="851"/>
    </w:pPr>
  </w:style>
  <w:style w:type="character" w:customStyle="1" w:styleId="TANChar">
    <w:name w:val="TAN Char"/>
    <w:link w:val="TAN"/>
    <w:locked/>
    <w:rsid w:val="00475E49"/>
    <w:rPr>
      <w:rFonts w:ascii="Arial" w:hAnsi="Arial"/>
      <w:sz w:val="18"/>
      <w:lang w:val="en-GB"/>
    </w:rPr>
  </w:style>
  <w:style w:type="paragraph" w:customStyle="1" w:styleId="TF">
    <w:name w:val="TF"/>
    <w:basedOn w:val="TH"/>
    <w:link w:val="TFChar"/>
    <w:rsid w:val="00475E49"/>
    <w:pPr>
      <w:keepNext w:val="0"/>
      <w:spacing w:before="0" w:after="240"/>
    </w:pPr>
  </w:style>
  <w:style w:type="character" w:customStyle="1" w:styleId="TFChar">
    <w:name w:val="TF Char"/>
    <w:link w:val="TF"/>
    <w:locked/>
    <w:rsid w:val="00475E49"/>
    <w:rPr>
      <w:rFonts w:ascii="Arial" w:hAnsi="Arial"/>
      <w:b/>
      <w:lang w:val="en-GB"/>
    </w:rPr>
  </w:style>
  <w:style w:type="paragraph" w:customStyle="1" w:styleId="EditorsNote">
    <w:name w:val="Editor's Note"/>
    <w:aliases w:val="EN,Editor's Noteormal"/>
    <w:basedOn w:val="a"/>
    <w:link w:val="EditorsNoteChar"/>
    <w:qFormat/>
    <w:rsid w:val="00534BE5"/>
    <w:pPr>
      <w:keepLines/>
      <w:spacing w:after="180"/>
      <w:ind w:left="1135" w:hanging="851"/>
    </w:pPr>
    <w:rPr>
      <w:rFonts w:eastAsia="宋体"/>
      <w:color w:val="FF0000"/>
    </w:rPr>
  </w:style>
  <w:style w:type="character" w:customStyle="1" w:styleId="B1Char">
    <w:name w:val="B1 Char"/>
    <w:link w:val="B1"/>
    <w:qFormat/>
    <w:locked/>
    <w:rsid w:val="00534BE5"/>
    <w:rPr>
      <w:rFonts w:ascii="Arial" w:hAnsi="Arial"/>
      <w:lang w:val="en-GB" w:eastAsia="en-US"/>
    </w:rPr>
  </w:style>
  <w:style w:type="character" w:customStyle="1" w:styleId="EditorsNoteChar">
    <w:name w:val="Editor's Note Char"/>
    <w:aliases w:val="EN Char"/>
    <w:link w:val="EditorsNote"/>
    <w:locked/>
    <w:rsid w:val="00534BE5"/>
    <w:rPr>
      <w:rFonts w:eastAsia="宋体"/>
      <w:color w:val="FF0000"/>
      <w:lang w:val="en-GB" w:eastAsia="en-US"/>
    </w:rPr>
  </w:style>
  <w:style w:type="character" w:customStyle="1" w:styleId="B4Char">
    <w:name w:val="B4 Char"/>
    <w:link w:val="B4"/>
    <w:qFormat/>
    <w:rsid w:val="00BC3D80"/>
    <w:rPr>
      <w:lang w:val="en-GB" w:eastAsia="en-US"/>
    </w:r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1174580">
      <w:bodyDiv w:val="1"/>
      <w:marLeft w:val="0"/>
      <w:marRight w:val="0"/>
      <w:marTop w:val="0"/>
      <w:marBottom w:val="0"/>
      <w:divBdr>
        <w:top w:val="none" w:sz="0" w:space="0" w:color="auto"/>
        <w:left w:val="none" w:sz="0" w:space="0" w:color="auto"/>
        <w:bottom w:val="none" w:sz="0" w:space="0" w:color="auto"/>
        <w:right w:val="none" w:sz="0" w:space="0" w:color="auto"/>
      </w:divBdr>
    </w:div>
    <w:div w:id="69365809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78220449">
      <w:bodyDiv w:val="1"/>
      <w:marLeft w:val="0"/>
      <w:marRight w:val="0"/>
      <w:marTop w:val="0"/>
      <w:marBottom w:val="0"/>
      <w:divBdr>
        <w:top w:val="none" w:sz="0" w:space="0" w:color="auto"/>
        <w:left w:val="none" w:sz="0" w:space="0" w:color="auto"/>
        <w:bottom w:val="none" w:sz="0" w:space="0" w:color="auto"/>
        <w:right w:val="none" w:sz="0" w:space="0" w:color="auto"/>
      </w:divBdr>
    </w:div>
    <w:div w:id="131294833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63579132">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2214379">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
  <LinksUpToDate>false</LinksUpToDate>
  <CharactersWithSpaces>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ly20230120</cp:lastModifiedBy>
  <cp:revision>10</cp:revision>
  <cp:lastPrinted>2001-04-23T03:30:00Z</cp:lastPrinted>
  <dcterms:created xsi:type="dcterms:W3CDTF">2023-02-14T04:27:00Z</dcterms:created>
  <dcterms:modified xsi:type="dcterms:W3CDTF">2023-02-19T15:39:00Z</dcterms:modified>
</cp:coreProperties>
</file>